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65" w:rsidRPr="001549D6" w:rsidRDefault="00EE7189">
      <w:pPr>
        <w:rPr>
          <w:b/>
          <w:sz w:val="36"/>
        </w:rPr>
      </w:pPr>
      <w:r>
        <w:rPr>
          <w:b/>
          <w:sz w:val="36"/>
        </w:rPr>
        <w:t>Resumen breve de cónicas</w:t>
      </w:r>
    </w:p>
    <w:p w:rsidR="005D1258" w:rsidRPr="004F7AFC" w:rsidRDefault="005D1258">
      <w:pPr>
        <w:rPr>
          <w:b/>
          <w:sz w:val="32"/>
        </w:rPr>
      </w:pPr>
      <w:r w:rsidRPr="004F7AFC">
        <w:rPr>
          <w:b/>
          <w:sz w:val="32"/>
        </w:rPr>
        <w:t>Circunferencia</w:t>
      </w:r>
    </w:p>
    <w:p w:rsidR="005D1258" w:rsidRDefault="0064121E" w:rsidP="00D524A7">
      <w:pPr>
        <w:shd w:val="clear" w:color="auto" w:fill="F2F2F2" w:themeFill="background1" w:themeFillShade="F2"/>
      </w:pPr>
      <w:r>
        <w:t xml:space="preserve">DEFINICION. </w:t>
      </w:r>
      <w:r w:rsidR="005D1258">
        <w:t>Es el lugar geométrico de los puntos del plano que equidistan de un punto llamado centro.</w:t>
      </w:r>
    </w:p>
    <w:p w:rsidR="005D1258" w:rsidRPr="005217C8" w:rsidRDefault="005D1258">
      <w:pPr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C=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P(x,y)</m:t>
              </m:r>
            </m:e>
            <m:e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P,Centro</m:t>
                  </m:r>
                </m:e>
              </m:d>
              <m:r>
                <w:rPr>
                  <w:rFonts w:ascii="Cambria Math" w:hAnsi="Cambria Math"/>
                </w:rPr>
                <m:t>=r</m:t>
              </m:r>
            </m:e>
          </m:d>
        </m:oMath>
      </m:oMathPara>
    </w:p>
    <w:p w:rsidR="005217C8" w:rsidRPr="005D1258" w:rsidRDefault="005217C8" w:rsidP="005217C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Centro(α,β)</m:t>
          </m:r>
        </m:oMath>
      </m:oMathPara>
    </w:p>
    <w:p w:rsidR="005217C8" w:rsidRPr="005217C8" w:rsidRDefault="005217C8" w:rsidP="005217C8">
      <w:pPr>
        <w:tabs>
          <w:tab w:val="left" w:pos="3544"/>
        </w:tabs>
        <w:rPr>
          <w:rFonts w:eastAsiaTheme="minorEastAsia"/>
          <w:b/>
        </w:rPr>
      </w:pPr>
      <w:r w:rsidRPr="005217C8">
        <w:rPr>
          <w:rFonts w:eastAsiaTheme="minorEastAsia"/>
          <w:b/>
        </w:rPr>
        <w:t>Ecuación canónica</w:t>
      </w:r>
    </w:p>
    <w:p w:rsidR="00EE7189" w:rsidRPr="00F94428" w:rsidRDefault="008E3100" w:rsidP="00EE7189">
      <w:pPr>
        <w:jc w:val="center"/>
        <w:rPr>
          <w:rFonts w:ascii="Cambria Math" w:hAnsi="Cambria Math"/>
          <w:i/>
          <w:lang w:val="es-AR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s-AR"/>
                  </w:rPr>
                  <m:t>-</m:t>
                </m:r>
                <m:r>
                  <w:rPr>
                    <w:rFonts w:ascii="Cambria Math" w:hAnsi="Cambria Math"/>
                  </w:rPr>
                  <m:t>α</m:t>
                </m:r>
              </m:e>
            </m:d>
          </m:e>
          <m:sup>
            <m:r>
              <w:rPr>
                <w:rFonts w:ascii="Cambria Math" w:hAnsi="Cambria Math"/>
                <w:lang w:val="es-AR"/>
              </w:rPr>
              <m:t>2</m:t>
            </m:r>
          </m:sup>
        </m:sSup>
        <m:r>
          <w:rPr>
            <w:rFonts w:ascii="Cambria Math" w:eastAsiaTheme="minorEastAsia" w:hAnsi="Cambria Math"/>
            <w:lang w:val="es-AR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s-AR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β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s-AR"/>
              </w:rPr>
              <m:t>2</m:t>
            </m:r>
          </m:sup>
        </m:sSup>
        <m:r>
          <w:rPr>
            <w:rFonts w:ascii="Cambria Math" w:eastAsiaTheme="minorEastAsia" w:hAnsi="Cambria Math"/>
            <w:lang w:val="es-A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s-AR"/>
              </w:rPr>
              <m:t>2</m:t>
            </m:r>
          </m:sup>
        </m:sSup>
        <m:r>
          <w:rPr>
            <w:rFonts w:ascii="Cambria Math" w:eastAsiaTheme="minorEastAsia" w:hAnsi="Cambria Math"/>
            <w:lang w:val="es-AR"/>
          </w:rPr>
          <m:t xml:space="preserve">    ,    </m:t>
        </m:r>
      </m:oMath>
      <w:r w:rsidR="00EE7189" w:rsidRPr="00F94428">
        <w:rPr>
          <w:rFonts w:ascii="Cambria Math" w:hAnsi="Cambria Math"/>
          <w:i/>
          <w:lang w:val="es-AR"/>
        </w:rPr>
        <w:t xml:space="preserve">Centro: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Cambria Math"/>
                <w:lang w:val="es-AR"/>
              </w:rPr>
              <m:t>,</m:t>
            </m:r>
            <m:r>
              <w:rPr>
                <w:rFonts w:ascii="Cambria Math" w:hAnsi="Cambria Math"/>
              </w:rPr>
              <m:t>β</m:t>
            </m:r>
          </m:e>
        </m:d>
      </m:oMath>
      <w:r w:rsidR="00EE7189" w:rsidRPr="00F94428">
        <w:rPr>
          <w:rFonts w:ascii="Cambria Math" w:eastAsiaTheme="minorEastAsia" w:hAnsi="Cambria Math"/>
          <w:i/>
          <w:lang w:val="es-AR"/>
        </w:rPr>
        <w:t xml:space="preserve">  ,   Radio r</w:t>
      </w:r>
    </w:p>
    <w:p w:rsidR="005D1258" w:rsidRPr="004F7AFC" w:rsidRDefault="005D1258">
      <w:pPr>
        <w:rPr>
          <w:rFonts w:eastAsiaTheme="minorEastAsia"/>
          <w:b/>
          <w:sz w:val="32"/>
        </w:rPr>
      </w:pPr>
      <w:r w:rsidRPr="004F7AFC">
        <w:rPr>
          <w:rFonts w:eastAsiaTheme="minorEastAsia"/>
          <w:b/>
          <w:sz w:val="32"/>
        </w:rPr>
        <w:t>Parábola</w:t>
      </w:r>
    </w:p>
    <w:p w:rsidR="005D1258" w:rsidRDefault="0064121E" w:rsidP="00D524A7">
      <w:pPr>
        <w:shd w:val="clear" w:color="auto" w:fill="F2F2F2" w:themeFill="background1" w:themeFillShade="F2"/>
        <w:rPr>
          <w:rFonts w:eastAsiaTheme="minorEastAsia"/>
        </w:rPr>
      </w:pPr>
      <w:r>
        <w:t xml:space="preserve">DEFINICION. </w:t>
      </w:r>
      <w:r w:rsidR="005D1258">
        <w:rPr>
          <w:rFonts w:eastAsiaTheme="minorEastAsia"/>
        </w:rPr>
        <w:t>Dados un punto F (foco) y una recta (directriz) se denomina parábola al conjunto de puntos del plano que equidistan del foco y de la directriz.</w:t>
      </w:r>
    </w:p>
    <w:p w:rsidR="0064121E" w:rsidRPr="005217C8" w:rsidRDefault="00CA050B" w:rsidP="0064121E">
      <w:pPr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P(x,y)</m:t>
              </m:r>
            </m:e>
            <m:e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P,directriz</m:t>
                  </m:r>
                </m:e>
              </m:d>
              <m:r>
                <w:rPr>
                  <w:rFonts w:ascii="Cambria Math" w:hAnsi="Cambria Math"/>
                </w:rPr>
                <m:t>=d(P,F)</m:t>
              </m:r>
            </m:e>
          </m:d>
        </m:oMath>
      </m:oMathPara>
    </w:p>
    <w:p w:rsidR="005D1258" w:rsidRPr="004F7AFC" w:rsidRDefault="005D1258">
      <w:pPr>
        <w:rPr>
          <w:b/>
        </w:rPr>
      </w:pPr>
      <w:r w:rsidRPr="004F7AFC">
        <w:rPr>
          <w:b/>
        </w:rPr>
        <w:t>Elementos de una parábola con eje focal horizontal</w:t>
      </w:r>
    </w:p>
    <w:p w:rsidR="005D1258" w:rsidRPr="005217C8" w:rsidRDefault="005D1258" w:rsidP="005217C8">
      <w:pPr>
        <w:pStyle w:val="Prrafodelista"/>
        <w:numPr>
          <w:ilvl w:val="0"/>
          <w:numId w:val="2"/>
        </w:numPr>
        <w:rPr>
          <w:sz w:val="20"/>
        </w:rPr>
      </w:pPr>
      <w:r w:rsidRPr="005217C8">
        <w:rPr>
          <w:sz w:val="20"/>
        </w:rPr>
        <w:t>Eje focal: es la recta perpendicular a la directriz que pasa por el foco</w:t>
      </w:r>
    </w:p>
    <w:p w:rsidR="005D1258" w:rsidRPr="005217C8" w:rsidRDefault="005D1258" w:rsidP="005217C8">
      <w:pPr>
        <w:pStyle w:val="Prrafodelista"/>
        <w:numPr>
          <w:ilvl w:val="0"/>
          <w:numId w:val="2"/>
        </w:numPr>
        <w:rPr>
          <w:sz w:val="20"/>
        </w:rPr>
      </w:pPr>
      <w:r w:rsidRPr="005217C8">
        <w:rPr>
          <w:sz w:val="20"/>
        </w:rPr>
        <w:t>Vértice: el punto del eje focal que pertenece a la parábola</w:t>
      </w:r>
    </w:p>
    <w:p w:rsidR="005D1258" w:rsidRPr="005217C8" w:rsidRDefault="005D1258" w:rsidP="005217C8">
      <w:pPr>
        <w:pStyle w:val="Prrafodelista"/>
        <w:numPr>
          <w:ilvl w:val="0"/>
          <w:numId w:val="2"/>
        </w:numPr>
        <w:rPr>
          <w:sz w:val="20"/>
        </w:rPr>
      </w:pPr>
      <w:r w:rsidRPr="005217C8">
        <w:rPr>
          <w:sz w:val="20"/>
        </w:rPr>
        <w:t xml:space="preserve">Coordenadas de </w:t>
      </w:r>
      <m:oMath>
        <m:r>
          <w:rPr>
            <w:rFonts w:ascii="Cambria Math" w:hAnsi="Cambria Math"/>
            <w:sz w:val="20"/>
          </w:rPr>
          <m:t>F</m:t>
        </m:r>
      </m:oMath>
      <w:r w:rsidRPr="005217C8">
        <w:rPr>
          <w:sz w:val="20"/>
        </w:rPr>
        <w:t xml:space="preserve">: </w:t>
      </w:r>
      <m:oMath>
        <m:r>
          <w:rPr>
            <w:rFonts w:ascii="Cambria Math" w:hAnsi="Cambria Math"/>
            <w:sz w:val="20"/>
          </w:rPr>
          <m:t>F(p,0)</m:t>
        </m:r>
      </m:oMath>
    </w:p>
    <w:p w:rsidR="005D1258" w:rsidRPr="005217C8" w:rsidRDefault="005D1258" w:rsidP="005217C8">
      <w:pPr>
        <w:pStyle w:val="Prrafodelista"/>
        <w:numPr>
          <w:ilvl w:val="0"/>
          <w:numId w:val="2"/>
        </w:numPr>
        <w:rPr>
          <w:sz w:val="20"/>
        </w:rPr>
      </w:pPr>
      <w:r w:rsidRPr="005217C8">
        <w:rPr>
          <w:sz w:val="20"/>
        </w:rPr>
        <w:t xml:space="preserve">Ecuación de la directriz: </w:t>
      </w:r>
      <m:oMath>
        <m:r>
          <w:rPr>
            <w:rFonts w:ascii="Cambria Math" w:hAnsi="Cambria Math"/>
            <w:sz w:val="20"/>
          </w:rPr>
          <m:t>x=-p</m:t>
        </m:r>
      </m:oMath>
    </w:p>
    <w:p w:rsidR="005D1258" w:rsidRPr="005217C8" w:rsidRDefault="005D1258" w:rsidP="005217C8">
      <w:pPr>
        <w:pStyle w:val="Prrafodelista"/>
        <w:numPr>
          <w:ilvl w:val="0"/>
          <w:numId w:val="2"/>
        </w:numPr>
        <w:rPr>
          <w:rFonts w:eastAsiaTheme="minorEastAsia"/>
          <w:sz w:val="20"/>
        </w:rPr>
      </w:pPr>
      <w:r w:rsidRPr="005217C8">
        <w:rPr>
          <w:sz w:val="20"/>
        </w:rPr>
        <w:t xml:space="preserve">Lado recto: cuerda perpendicular al eje focal, que pasa por el foco.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</w:rPr>
                  <m:t>LL'</m:t>
                </m:r>
              </m:e>
            </m:acc>
          </m:e>
        </m:d>
        <m:r>
          <w:rPr>
            <w:rFonts w:ascii="Cambria Math" w:hAnsi="Cambria Math"/>
            <w:sz w:val="20"/>
          </w:rPr>
          <m:t>=4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p</m:t>
            </m:r>
          </m:e>
        </m:d>
      </m:oMath>
    </w:p>
    <w:p w:rsidR="005D1258" w:rsidRPr="004F7AFC" w:rsidRDefault="001B0DE3">
      <w:pPr>
        <w:rPr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0622BA1" wp14:editId="31309E20">
            <wp:simplePos x="0" y="0"/>
            <wp:positionH relativeFrom="column">
              <wp:posOffset>4006850</wp:posOffset>
            </wp:positionH>
            <wp:positionV relativeFrom="paragraph">
              <wp:posOffset>278765</wp:posOffset>
            </wp:positionV>
            <wp:extent cx="1480820" cy="672465"/>
            <wp:effectExtent l="0" t="0" r="508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AFC" w:rsidRPr="004F7AFC">
        <w:rPr>
          <w:b/>
        </w:rPr>
        <w:t>Ecuaciones</w:t>
      </w:r>
      <w:r w:rsidR="005217C8">
        <w:rPr>
          <w:b/>
        </w:rPr>
        <w:t xml:space="preserve"> canónicas</w:t>
      </w:r>
    </w:p>
    <w:p w:rsidR="004F7AFC" w:rsidRDefault="004F7AFC"/>
    <w:p w:rsidR="005D1258" w:rsidRDefault="00D524A7" w:rsidP="00D524A7">
      <w:pPr>
        <w:tabs>
          <w:tab w:val="left" w:pos="3544"/>
        </w:tabs>
        <w:rPr>
          <w:rFonts w:eastAsiaTheme="minorEastAsia"/>
        </w:rPr>
      </w:pPr>
      <w:r>
        <w:rPr>
          <w:rFonts w:eastAsiaTheme="minorEastAsia"/>
        </w:rPr>
        <w:t xml:space="preserve">Parábola con eje focal horizontal 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y-β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=4p(x-α)</m:t>
        </m:r>
      </m:oMath>
    </w:p>
    <w:p w:rsidR="00D524A7" w:rsidRPr="005D1258" w:rsidRDefault="00D524A7" w:rsidP="00D524A7">
      <w:pPr>
        <w:tabs>
          <w:tab w:val="left" w:pos="3544"/>
        </w:tabs>
        <w:rPr>
          <w:rFonts w:eastAsiaTheme="minorEastAsia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3B465D31" wp14:editId="157204FC">
            <wp:simplePos x="0" y="0"/>
            <wp:positionH relativeFrom="column">
              <wp:posOffset>4201160</wp:posOffset>
            </wp:positionH>
            <wp:positionV relativeFrom="paragraph">
              <wp:posOffset>2540</wp:posOffset>
            </wp:positionV>
            <wp:extent cx="1028700" cy="8801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258" w:rsidRDefault="00D524A7" w:rsidP="00D524A7">
      <w:pPr>
        <w:tabs>
          <w:tab w:val="left" w:pos="3544"/>
        </w:tabs>
        <w:rPr>
          <w:noProof/>
        </w:rPr>
      </w:pPr>
      <w:r>
        <w:rPr>
          <w:rFonts w:eastAsiaTheme="minorEastAsia"/>
        </w:rPr>
        <w:t xml:space="preserve">Parábola con eje focal vertical 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x-α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=4p(y-β)</m:t>
        </m:r>
      </m:oMath>
      <w:r w:rsidRPr="00D524A7">
        <w:rPr>
          <w:noProof/>
        </w:rPr>
        <w:t xml:space="preserve"> </w:t>
      </w:r>
    </w:p>
    <w:p w:rsidR="00D524A7" w:rsidRDefault="00D524A7" w:rsidP="00D524A7">
      <w:pPr>
        <w:tabs>
          <w:tab w:val="left" w:pos="3544"/>
        </w:tabs>
        <w:rPr>
          <w:noProof/>
        </w:rPr>
      </w:pPr>
    </w:p>
    <w:p w:rsidR="00D524A7" w:rsidRPr="004F7AFC" w:rsidRDefault="00D524A7" w:rsidP="00D524A7">
      <w:pPr>
        <w:tabs>
          <w:tab w:val="left" w:pos="3544"/>
        </w:tabs>
        <w:rPr>
          <w:b/>
          <w:noProof/>
          <w:sz w:val="32"/>
        </w:rPr>
      </w:pPr>
      <w:r w:rsidRPr="004F7AFC">
        <w:rPr>
          <w:b/>
          <w:noProof/>
          <w:sz w:val="32"/>
        </w:rPr>
        <w:t>Elipse</w:t>
      </w:r>
    </w:p>
    <w:p w:rsidR="00D524A7" w:rsidRDefault="0064121E" w:rsidP="004F7AFC">
      <w:pPr>
        <w:shd w:val="clear" w:color="auto" w:fill="F2F2F2" w:themeFill="background1" w:themeFillShade="F2"/>
        <w:tabs>
          <w:tab w:val="left" w:pos="3544"/>
        </w:tabs>
        <w:rPr>
          <w:noProof/>
        </w:rPr>
      </w:pPr>
      <w:r>
        <w:t xml:space="preserve">DEFINICION. </w:t>
      </w:r>
      <w:r w:rsidR="00D524A7">
        <w:rPr>
          <w:noProof/>
        </w:rPr>
        <w:t>Se denomina elipse al conjunto de los puntos del plano tales que la suma de sus distancias a dos puntos fijos llamados focos, es constante y mayor a la distancia entre los focos.</w:t>
      </w:r>
    </w:p>
    <w:p w:rsidR="0064121E" w:rsidRPr="005217C8" w:rsidRDefault="00CA050B" w:rsidP="0064121E">
      <w:pPr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P(x,y)</m:t>
              </m:r>
            </m:e>
            <m:e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=cte ∧ cte&gt;d(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d>
        </m:oMath>
      </m:oMathPara>
    </w:p>
    <w:p w:rsidR="00D524A7" w:rsidRPr="004F7AFC" w:rsidRDefault="00D524A7" w:rsidP="00D524A7">
      <w:pPr>
        <w:tabs>
          <w:tab w:val="left" w:pos="3544"/>
        </w:tabs>
        <w:rPr>
          <w:b/>
          <w:noProof/>
        </w:rPr>
      </w:pPr>
      <w:r w:rsidRPr="004F7AFC">
        <w:rPr>
          <w:b/>
          <w:noProof/>
        </w:rPr>
        <w:t>Elementos de la elipse</w:t>
      </w:r>
    </w:p>
    <w:p w:rsidR="00D524A7" w:rsidRPr="005217C8" w:rsidRDefault="00D524A7" w:rsidP="005217C8">
      <w:pPr>
        <w:pStyle w:val="Prrafodelista"/>
        <w:numPr>
          <w:ilvl w:val="0"/>
          <w:numId w:val="1"/>
        </w:numPr>
        <w:tabs>
          <w:tab w:val="left" w:pos="3544"/>
        </w:tabs>
        <w:rPr>
          <w:rFonts w:eastAsiaTheme="minorEastAsia"/>
          <w:noProof/>
          <w:sz w:val="20"/>
        </w:rPr>
      </w:pPr>
      <w:r w:rsidRPr="005217C8">
        <w:rPr>
          <w:noProof/>
          <w:sz w:val="20"/>
        </w:rPr>
        <w:t xml:space="preserve">Centro: punto medio de </w:t>
      </w:r>
      <m:oMath>
        <m:sSub>
          <m:sSubPr>
            <m:ctrlPr>
              <w:rPr>
                <w:rFonts w:ascii="Cambria Math" w:hAnsi="Cambria Math"/>
                <w:i/>
                <w:noProof/>
                <w:sz w:val="20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noProof/>
                <w:sz w:val="20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0"/>
              </w:rPr>
              <m:t>2</m:t>
            </m:r>
          </m:sub>
        </m:sSub>
      </m:oMath>
      <w:r w:rsidRPr="005217C8">
        <w:rPr>
          <w:rFonts w:eastAsiaTheme="minorEastAsia"/>
          <w:noProof/>
          <w:sz w:val="20"/>
        </w:rPr>
        <w:t>, es el centro de simetría de la elipse</w:t>
      </w:r>
      <w:r w:rsidR="007075A3" w:rsidRPr="005217C8">
        <w:rPr>
          <w:rFonts w:eastAsiaTheme="minorEastAsia"/>
          <w:noProof/>
          <w:sz w:val="20"/>
        </w:rPr>
        <w:t xml:space="preserve">. </w:t>
      </w:r>
      <m:oMath>
        <m:r>
          <w:rPr>
            <w:rFonts w:ascii="Cambria Math" w:eastAsiaTheme="minorEastAsia" w:hAnsi="Cambria Math"/>
            <w:noProof/>
            <w:sz w:val="20"/>
          </w:rPr>
          <m:t>C(α,β)</m:t>
        </m:r>
      </m:oMath>
    </w:p>
    <w:p w:rsidR="00D524A7" w:rsidRDefault="00D524A7" w:rsidP="005217C8">
      <w:pPr>
        <w:pStyle w:val="Prrafodelista"/>
        <w:numPr>
          <w:ilvl w:val="0"/>
          <w:numId w:val="1"/>
        </w:numPr>
        <w:tabs>
          <w:tab w:val="left" w:pos="3544"/>
        </w:tabs>
        <w:rPr>
          <w:rFonts w:eastAsiaTheme="minorEastAsia"/>
          <w:noProof/>
          <w:sz w:val="20"/>
        </w:rPr>
      </w:pPr>
      <w:r w:rsidRPr="005217C8">
        <w:rPr>
          <w:rFonts w:eastAsiaTheme="minorEastAsia"/>
          <w:noProof/>
          <w:sz w:val="20"/>
        </w:rPr>
        <w:lastRenderedPageBreak/>
        <w:t>Eje focal: recta que pasa por los focos.</w:t>
      </w:r>
    </w:p>
    <w:p w:rsidR="005217C8" w:rsidRPr="005217C8" w:rsidRDefault="005217C8" w:rsidP="005217C8">
      <w:pPr>
        <w:pStyle w:val="Prrafodelista"/>
        <w:numPr>
          <w:ilvl w:val="0"/>
          <w:numId w:val="1"/>
        </w:numPr>
        <w:tabs>
          <w:tab w:val="left" w:pos="3544"/>
        </w:tabs>
        <w:rPr>
          <w:rFonts w:eastAsiaTheme="minorEastAsia"/>
          <w:noProof/>
          <w:sz w:val="20"/>
        </w:rPr>
      </w:pPr>
      <w:r>
        <w:rPr>
          <w:rFonts w:eastAsiaTheme="minorEastAsia"/>
          <w:noProof/>
          <w:sz w:val="20"/>
        </w:rPr>
        <w:t>Focos: puntos desde los cuales se mide la distancia a un punto P que pertenece a la elipse</w:t>
      </w:r>
      <w:r w:rsidR="001549D6">
        <w:rPr>
          <w:rFonts w:eastAsiaTheme="minorEastAsia"/>
          <w:noProof/>
          <w:sz w:val="20"/>
        </w:rPr>
        <w:t xml:space="preserve">. Si el eje focal es horizontal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0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  <w:sz w:val="2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noProof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0"/>
              </w:rPr>
              <m:t>α+c;β</m:t>
            </m:r>
          </m:e>
        </m:d>
      </m:oMath>
      <w:r w:rsidR="0064121E">
        <w:rPr>
          <w:rFonts w:eastAsiaTheme="minorEastAsia"/>
          <w:noProof/>
          <w:sz w:val="20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0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  <w:sz w:val="20"/>
              </w:rPr>
              <m:t>2</m:t>
            </m:r>
          </m:sub>
        </m:sSub>
        <m:r>
          <w:rPr>
            <w:rFonts w:ascii="Cambria Math" w:eastAsiaTheme="minorEastAsia" w:hAnsi="Cambria Math"/>
            <w:noProof/>
            <w:sz w:val="20"/>
          </w:rPr>
          <m:t>(α-c;β)</m:t>
        </m:r>
      </m:oMath>
      <w:r w:rsidR="0064121E">
        <w:rPr>
          <w:rFonts w:eastAsiaTheme="minorEastAsia"/>
          <w:noProof/>
          <w:sz w:val="20"/>
        </w:rPr>
        <w:t xml:space="preserve">. Si el eje focal es vertical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0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  <w:sz w:val="20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sz w:val="20"/>
          </w:rPr>
          <m:t>(α;β+c)</m:t>
        </m:r>
      </m:oMath>
      <w:r w:rsidR="0064121E">
        <w:rPr>
          <w:rFonts w:eastAsiaTheme="minorEastAsia"/>
          <w:noProof/>
          <w:sz w:val="20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0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  <w:sz w:val="20"/>
              </w:rPr>
              <m:t>2</m:t>
            </m:r>
          </m:sub>
        </m:sSub>
        <m:r>
          <w:rPr>
            <w:rFonts w:ascii="Cambria Math" w:eastAsiaTheme="minorEastAsia" w:hAnsi="Cambria Math"/>
            <w:noProof/>
            <w:sz w:val="20"/>
          </w:rPr>
          <m:t>(α;β-c)</m:t>
        </m:r>
      </m:oMath>
    </w:p>
    <w:p w:rsidR="00D524A7" w:rsidRPr="005217C8" w:rsidRDefault="00D524A7" w:rsidP="005217C8">
      <w:pPr>
        <w:pStyle w:val="Prrafodelista"/>
        <w:numPr>
          <w:ilvl w:val="0"/>
          <w:numId w:val="1"/>
        </w:numPr>
        <w:tabs>
          <w:tab w:val="left" w:pos="3544"/>
        </w:tabs>
        <w:rPr>
          <w:rFonts w:eastAsiaTheme="minorEastAsia"/>
          <w:noProof/>
          <w:sz w:val="20"/>
        </w:rPr>
      </w:pPr>
      <w:r w:rsidRPr="005217C8">
        <w:rPr>
          <w:rFonts w:eastAsiaTheme="minorEastAsia"/>
          <w:noProof/>
          <w:sz w:val="20"/>
        </w:rPr>
        <w:t>Eje transverso: recta perpendicular al eje focal que pasa por el centro</w:t>
      </w:r>
    </w:p>
    <w:p w:rsidR="009B1B21" w:rsidRPr="004F7AFC" w:rsidRDefault="009B1B21" w:rsidP="009B1B21">
      <w:pPr>
        <w:tabs>
          <w:tab w:val="left" w:pos="3544"/>
        </w:tabs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 xml:space="preserve">Relación entre </w:t>
      </w:r>
      <m:oMath>
        <m:r>
          <m:rPr>
            <m:sty m:val="bi"/>
          </m:rPr>
          <w:rPr>
            <w:rFonts w:ascii="Cambria Math" w:eastAsiaTheme="minorEastAsia" w:hAnsi="Cambria Math"/>
            <w:noProof/>
          </w:rPr>
          <m:t>a, b y c</m:t>
        </m:r>
      </m:oMath>
    </w:p>
    <w:p w:rsidR="00D524A7" w:rsidRPr="00D524A7" w:rsidRDefault="008E3100" w:rsidP="00D524A7">
      <w:pPr>
        <w:tabs>
          <w:tab w:val="left" w:pos="3544"/>
        </w:tabs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,  si a&gt;b</m:t>
          </m:r>
        </m:oMath>
      </m:oMathPara>
    </w:p>
    <w:p w:rsidR="00D524A7" w:rsidRPr="004F7AFC" w:rsidRDefault="008E3100" w:rsidP="00D524A7">
      <w:pPr>
        <w:tabs>
          <w:tab w:val="left" w:pos="3544"/>
        </w:tabs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,         si b&gt;a</m:t>
          </m:r>
        </m:oMath>
      </m:oMathPara>
    </w:p>
    <w:p w:rsidR="004F7AFC" w:rsidRPr="005217C8" w:rsidRDefault="005217C8" w:rsidP="00D524A7">
      <w:pPr>
        <w:tabs>
          <w:tab w:val="left" w:pos="3544"/>
        </w:tabs>
        <w:rPr>
          <w:rFonts w:eastAsiaTheme="minorEastAsia"/>
          <w:b/>
        </w:rPr>
      </w:pPr>
      <w:r w:rsidRPr="005217C8">
        <w:rPr>
          <w:rFonts w:eastAsiaTheme="minorEastAsia"/>
          <w:b/>
        </w:rPr>
        <w:t>Ecuaciones</w:t>
      </w:r>
      <w:r>
        <w:rPr>
          <w:rFonts w:eastAsiaTheme="minorEastAsia"/>
          <w:b/>
        </w:rPr>
        <w:t xml:space="preserve"> canónicas</w:t>
      </w:r>
    </w:p>
    <w:p w:rsidR="004F7AFC" w:rsidRDefault="004F7AFC" w:rsidP="00D524A7">
      <w:pPr>
        <w:tabs>
          <w:tab w:val="left" w:pos="3544"/>
        </w:tabs>
        <w:rPr>
          <w:rFonts w:eastAsiaTheme="minorEastAsia"/>
        </w:rPr>
      </w:pPr>
      <w:r>
        <w:rPr>
          <w:rFonts w:eastAsiaTheme="minorEastAsia"/>
        </w:rPr>
        <w:t xml:space="preserve">Eje focal paralelo a eje x, </w:t>
      </w:r>
      <m:oMath>
        <m:r>
          <w:rPr>
            <w:rFonts w:ascii="Cambria Math" w:eastAsiaTheme="minorEastAsia" w:hAnsi="Cambria Math"/>
          </w:rPr>
          <m:t>a&gt;b</m:t>
        </m:r>
      </m:oMath>
      <w:r>
        <w:rPr>
          <w:rFonts w:eastAsiaTheme="minorEastAsia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x-α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y-β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</w:rPr>
          <m:t>=1</m:t>
        </m:r>
      </m:oMath>
    </w:p>
    <w:p w:rsidR="004F7AFC" w:rsidRDefault="004F7AFC" w:rsidP="00D524A7">
      <w:pPr>
        <w:tabs>
          <w:tab w:val="left" w:pos="3544"/>
          <w:tab w:val="left" w:pos="5670"/>
        </w:tabs>
        <w:rPr>
          <w:rFonts w:eastAsiaTheme="minorEastAsia"/>
          <w:sz w:val="28"/>
        </w:rPr>
      </w:pPr>
      <w:r>
        <w:rPr>
          <w:rFonts w:eastAsiaTheme="minorEastAsia"/>
        </w:rPr>
        <w:t xml:space="preserve">Eje focal paralelo a eje y, </w:t>
      </w:r>
      <m:oMath>
        <m:r>
          <w:rPr>
            <w:rFonts w:ascii="Cambria Math" w:eastAsiaTheme="minorEastAsia" w:hAnsi="Cambria Math"/>
          </w:rPr>
          <m:t>b&gt;a</m:t>
        </m:r>
      </m:oMath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x-α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y-β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</w:rPr>
          <m:t>=1</m:t>
        </m:r>
      </m:oMath>
    </w:p>
    <w:p w:rsidR="004F7AFC" w:rsidRPr="005217C8" w:rsidRDefault="005217C8" w:rsidP="005217C8">
      <w:pPr>
        <w:tabs>
          <w:tab w:val="left" w:pos="3544"/>
        </w:tabs>
        <w:rPr>
          <w:b/>
          <w:noProof/>
          <w:sz w:val="32"/>
        </w:rPr>
      </w:pPr>
      <w:r w:rsidRPr="005217C8">
        <w:rPr>
          <w:b/>
          <w:noProof/>
          <w:sz w:val="32"/>
        </w:rPr>
        <w:t>Hipérbola</w:t>
      </w:r>
    </w:p>
    <w:p w:rsidR="005217C8" w:rsidRDefault="0064121E" w:rsidP="0064121E">
      <w:pPr>
        <w:shd w:val="clear" w:color="auto" w:fill="F2F2F2" w:themeFill="background1" w:themeFillShade="F2"/>
        <w:tabs>
          <w:tab w:val="left" w:pos="3544"/>
          <w:tab w:val="left" w:pos="5670"/>
        </w:tabs>
      </w:pPr>
      <w:r>
        <w:t xml:space="preserve">DEFINICION. </w:t>
      </w:r>
      <w:r w:rsidR="005217C8">
        <w:t>Es el lugar geométrico de los puntos del plano tal que el valor absoluto de la diferencia de las distancia</w:t>
      </w:r>
      <w:r w:rsidR="003278B2">
        <w:t>s</w:t>
      </w:r>
      <w:r w:rsidR="005217C8">
        <w:t xml:space="preserve"> a dos puntos fijos llamados focos es constante y menor que la distancia entre los focos.</w:t>
      </w:r>
    </w:p>
    <w:p w:rsidR="0064121E" w:rsidRPr="005217C8" w:rsidRDefault="00CA050B" w:rsidP="0064121E">
      <w:pPr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H</m:t>
          </m:r>
          <w:bookmarkStart w:id="0" w:name="_GoBack"/>
          <w:bookmarkEnd w:id="0"/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P(x,y)</m:t>
              </m:r>
            </m:e>
            <m:e>
              <m:r>
                <w:rPr>
                  <w:rFonts w:ascii="Cambria Math" w:hAnsi="Cambria Math"/>
                </w:rPr>
                <m:t xml:space="preserve">  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-d(P,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d>
              <m:r>
                <w:rPr>
                  <w:rFonts w:ascii="Cambria Math" w:hAnsi="Cambria Math"/>
                </w:rPr>
                <m:t>=cte y 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&gt;cte</m:t>
              </m:r>
            </m:e>
          </m:d>
        </m:oMath>
      </m:oMathPara>
    </w:p>
    <w:p w:rsidR="005217C8" w:rsidRPr="005217C8" w:rsidRDefault="005217C8" w:rsidP="009F3F4A">
      <w:pPr>
        <w:tabs>
          <w:tab w:val="left" w:pos="3544"/>
        </w:tabs>
        <w:rPr>
          <w:b/>
          <w:noProof/>
        </w:rPr>
      </w:pPr>
      <w:r w:rsidRPr="005217C8">
        <w:rPr>
          <w:b/>
          <w:noProof/>
        </w:rPr>
        <w:t>Ecuaciones canónicas</w:t>
      </w:r>
    </w:p>
    <w:p w:rsidR="005217C8" w:rsidRDefault="005217C8" w:rsidP="00D524A7">
      <w:pPr>
        <w:tabs>
          <w:tab w:val="left" w:pos="3544"/>
          <w:tab w:val="left" w:pos="5670"/>
        </w:tabs>
      </w:pPr>
      <w:r>
        <w:t>Eje focal paralelo al eje x</w:t>
      </w:r>
      <w:r>
        <w:tab/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x-α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y-β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=1</m:t>
        </m:r>
      </m:oMath>
    </w:p>
    <w:p w:rsidR="005217C8" w:rsidRDefault="005217C8" w:rsidP="00D524A7">
      <w:pPr>
        <w:tabs>
          <w:tab w:val="left" w:pos="3544"/>
          <w:tab w:val="left" w:pos="5670"/>
        </w:tabs>
      </w:pPr>
      <w:r>
        <w:t>Eje focal paralelo al eje y</w:t>
      </w:r>
      <w: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y-β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x-β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=1</m:t>
        </m:r>
      </m:oMath>
    </w:p>
    <w:p w:rsidR="005217C8" w:rsidRPr="00E34393" w:rsidRDefault="009F3F4A" w:rsidP="00D524A7">
      <w:pPr>
        <w:tabs>
          <w:tab w:val="left" w:pos="3544"/>
          <w:tab w:val="left" w:pos="5670"/>
        </w:tabs>
        <w:rPr>
          <w:b/>
        </w:rPr>
      </w:pPr>
      <w:r w:rsidRPr="00E34393">
        <w:rPr>
          <w:b/>
        </w:rPr>
        <w:t>Elementos de la hipérbola</w:t>
      </w:r>
    </w:p>
    <w:p w:rsidR="00E34393" w:rsidRPr="00E91448" w:rsidRDefault="00E34393" w:rsidP="00E91448">
      <w:pPr>
        <w:pStyle w:val="Prrafodelista"/>
        <w:numPr>
          <w:ilvl w:val="0"/>
          <w:numId w:val="3"/>
        </w:numPr>
        <w:tabs>
          <w:tab w:val="left" w:pos="3544"/>
          <w:tab w:val="left" w:pos="5670"/>
        </w:tabs>
        <w:rPr>
          <w:sz w:val="20"/>
        </w:rPr>
      </w:pPr>
      <w:r w:rsidRPr="00E91448">
        <w:rPr>
          <w:sz w:val="20"/>
        </w:rPr>
        <w:t xml:space="preserve">Centro: es el punto medio de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</m:oMath>
      <w:r w:rsidRPr="00E91448">
        <w:rPr>
          <w:rFonts w:eastAsiaTheme="minorEastAsia"/>
          <w:sz w:val="20"/>
        </w:rPr>
        <w:t>. Es el centro de simetría de la curva.</w:t>
      </w:r>
    </w:p>
    <w:p w:rsidR="009F3F4A" w:rsidRPr="00E91448" w:rsidRDefault="009F3F4A" w:rsidP="00E91448">
      <w:pPr>
        <w:pStyle w:val="Prrafodelista"/>
        <w:numPr>
          <w:ilvl w:val="0"/>
          <w:numId w:val="3"/>
        </w:numPr>
        <w:tabs>
          <w:tab w:val="left" w:pos="3544"/>
          <w:tab w:val="left" w:pos="5670"/>
        </w:tabs>
        <w:rPr>
          <w:rFonts w:eastAsiaTheme="minorEastAsia"/>
          <w:sz w:val="20"/>
        </w:rPr>
      </w:pPr>
      <w:r w:rsidRPr="00E91448">
        <w:rPr>
          <w:sz w:val="20"/>
        </w:rPr>
        <w:t>Focos</w:t>
      </w:r>
      <w:r w:rsidR="00791B1F" w:rsidRPr="00E91448">
        <w:rPr>
          <w:sz w:val="20"/>
        </w:rPr>
        <w:t>:</w:t>
      </w:r>
      <w:r w:rsidR="00E34393" w:rsidRPr="00E91448">
        <w:rPr>
          <w:sz w:val="20"/>
        </w:rPr>
        <w:t xml:space="preserve"> son los puntos fijos desde los cuales se miden las distancias a las que se alude en la definición. Si el eje focal es horizontal,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α-c;β</m:t>
            </m:r>
          </m:e>
        </m:d>
        <m:r>
          <w:rPr>
            <w:rFonts w:ascii="Cambria Math" w:hAnsi="Cambria Math"/>
            <w:sz w:val="20"/>
          </w:rPr>
          <m:t xml:space="preserve">y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(α+c;β)</m:t>
        </m:r>
      </m:oMath>
      <w:r w:rsidR="00E34393" w:rsidRPr="00E91448">
        <w:rPr>
          <w:rFonts w:eastAsiaTheme="minorEastAsia"/>
          <w:sz w:val="20"/>
        </w:rPr>
        <w:t xml:space="preserve">. Si el eje focal es vertical,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α;β-c</m:t>
            </m:r>
          </m:e>
        </m:d>
        <m:r>
          <w:rPr>
            <w:rFonts w:ascii="Cambria Math" w:eastAsiaTheme="minorEastAsia" w:hAnsi="Cambria Math"/>
            <w:sz w:val="20"/>
          </w:rPr>
          <m:t xml:space="preserve">y 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2</m:t>
            </m:r>
          </m:sub>
        </m:sSub>
        <m:r>
          <w:rPr>
            <w:rFonts w:ascii="Cambria Math" w:eastAsiaTheme="minorEastAsia" w:hAnsi="Cambria Math"/>
            <w:sz w:val="20"/>
          </w:rPr>
          <m:t>(α;β+c)</m:t>
        </m:r>
      </m:oMath>
    </w:p>
    <w:p w:rsidR="009B1B21" w:rsidRPr="00E91448" w:rsidRDefault="009B1B21" w:rsidP="00E91448">
      <w:pPr>
        <w:pStyle w:val="Prrafodelista"/>
        <w:numPr>
          <w:ilvl w:val="0"/>
          <w:numId w:val="3"/>
        </w:numPr>
        <w:tabs>
          <w:tab w:val="left" w:pos="3544"/>
          <w:tab w:val="left" w:pos="5670"/>
        </w:tabs>
        <w:rPr>
          <w:rFonts w:eastAsiaTheme="minorEastAsia"/>
          <w:sz w:val="20"/>
        </w:rPr>
      </w:pPr>
      <w:r w:rsidRPr="00E91448">
        <w:rPr>
          <w:rFonts w:eastAsiaTheme="minorEastAsia"/>
          <w:sz w:val="20"/>
        </w:rPr>
        <w:t>Asíntotas:</w:t>
      </w:r>
      <w:r w:rsidR="00E91448">
        <w:rPr>
          <w:rFonts w:eastAsiaTheme="minorEastAsia"/>
          <w:sz w:val="20"/>
        </w:rPr>
        <w:t xml:space="preserve"> </w:t>
      </w:r>
      <w:r w:rsidR="000A4DEB">
        <w:rPr>
          <w:rFonts w:eastAsiaTheme="minorEastAsia"/>
          <w:sz w:val="20"/>
        </w:rPr>
        <w:t>Rectas a las que la hipérbola se acerca tanto como se quiera sin llegar a tocarlas</w:t>
      </w:r>
    </w:p>
    <w:p w:rsidR="00E91448" w:rsidRDefault="00E91448" w:rsidP="00E91448">
      <w:pPr>
        <w:pStyle w:val="Prrafodelista"/>
        <w:numPr>
          <w:ilvl w:val="0"/>
          <w:numId w:val="3"/>
        </w:numPr>
        <w:tabs>
          <w:tab w:val="left" w:pos="3544"/>
          <w:tab w:val="left" w:pos="5670"/>
        </w:tabs>
        <w:rPr>
          <w:rFonts w:eastAsiaTheme="minorEastAsia"/>
          <w:sz w:val="20"/>
        </w:rPr>
      </w:pPr>
      <w:r w:rsidRPr="00E91448">
        <w:rPr>
          <w:rFonts w:eastAsiaTheme="minorEastAsia"/>
          <w:sz w:val="20"/>
        </w:rPr>
        <w:t>Vértices</w:t>
      </w:r>
      <w:r>
        <w:rPr>
          <w:rFonts w:eastAsiaTheme="minorEastAsia"/>
          <w:sz w:val="20"/>
        </w:rPr>
        <w:t>:</w:t>
      </w:r>
      <w:r w:rsidR="000A4DEB">
        <w:rPr>
          <w:rFonts w:eastAsiaTheme="minorEastAsia"/>
          <w:sz w:val="20"/>
        </w:rPr>
        <w:t xml:space="preserve"> Los puntos de la hipérbola que pertenecen al eje focal.</w:t>
      </w:r>
    </w:p>
    <w:p w:rsidR="009C65D3" w:rsidRPr="00E91448" w:rsidRDefault="009C65D3" w:rsidP="00E91448">
      <w:pPr>
        <w:pStyle w:val="Prrafodelista"/>
        <w:numPr>
          <w:ilvl w:val="0"/>
          <w:numId w:val="3"/>
        </w:numPr>
        <w:tabs>
          <w:tab w:val="left" w:pos="3544"/>
          <w:tab w:val="left" w:pos="5670"/>
        </w:tabs>
        <w:rPr>
          <w:rFonts w:eastAsiaTheme="minorEastAsia"/>
          <w:sz w:val="20"/>
        </w:rPr>
      </w:pPr>
      <w:r>
        <w:rPr>
          <w:rFonts w:eastAsiaTheme="minorEastAsia"/>
          <w:sz w:val="20"/>
        </w:rPr>
        <w:t>Lado recto</w:t>
      </w:r>
      <w:r w:rsidR="000A4DEB">
        <w:rPr>
          <w:rFonts w:eastAsiaTheme="minorEastAsia"/>
          <w:sz w:val="20"/>
        </w:rPr>
        <w:t>: segmentos perpendiculares al eje focal, que pasan por los focos.</w:t>
      </w:r>
    </w:p>
    <w:p w:rsidR="00E34393" w:rsidRPr="004F7AFC" w:rsidRDefault="009B1B21" w:rsidP="00E34393">
      <w:pPr>
        <w:tabs>
          <w:tab w:val="left" w:pos="3544"/>
        </w:tabs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 xml:space="preserve">Relación entre </w:t>
      </w:r>
      <m:oMath>
        <m:r>
          <m:rPr>
            <m:sty m:val="bi"/>
          </m:rPr>
          <w:rPr>
            <w:rFonts w:ascii="Cambria Math" w:eastAsiaTheme="minorEastAsia" w:hAnsi="Cambria Math"/>
            <w:noProof/>
          </w:rPr>
          <m:t>a, b y c</m:t>
        </m:r>
      </m:oMath>
    </w:p>
    <w:p w:rsidR="009F3F4A" w:rsidRPr="002F0AB5" w:rsidRDefault="008E3100" w:rsidP="002F0AB5">
      <w:pPr>
        <w:tabs>
          <w:tab w:val="left" w:pos="3544"/>
        </w:tabs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sectPr w:rsidR="009F3F4A" w:rsidRPr="002F0AB5" w:rsidSect="00E91448">
      <w:footerReference w:type="default" r:id="rId10"/>
      <w:pgSz w:w="11906" w:h="16838"/>
      <w:pgMar w:top="1134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00" w:rsidRDefault="008E3100" w:rsidP="009F3F4A">
      <w:pPr>
        <w:spacing w:after="0" w:line="240" w:lineRule="auto"/>
      </w:pPr>
      <w:r>
        <w:separator/>
      </w:r>
    </w:p>
  </w:endnote>
  <w:endnote w:type="continuationSeparator" w:id="0">
    <w:p w:rsidR="008E3100" w:rsidRDefault="008E3100" w:rsidP="009F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771032"/>
      <w:docPartObj>
        <w:docPartGallery w:val="Page Numbers (Bottom of Page)"/>
        <w:docPartUnique/>
      </w:docPartObj>
    </w:sdtPr>
    <w:sdtEndPr/>
    <w:sdtContent>
      <w:p w:rsidR="009F3F4A" w:rsidRDefault="009F3F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50B">
          <w:rPr>
            <w:noProof/>
          </w:rPr>
          <w:t>1</w:t>
        </w:r>
        <w:r>
          <w:fldChar w:fldCharType="end"/>
        </w:r>
      </w:p>
    </w:sdtContent>
  </w:sdt>
  <w:p w:rsidR="009F3F4A" w:rsidRDefault="009F3F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00" w:rsidRDefault="008E3100" w:rsidP="009F3F4A">
      <w:pPr>
        <w:spacing w:after="0" w:line="240" w:lineRule="auto"/>
      </w:pPr>
      <w:r>
        <w:separator/>
      </w:r>
    </w:p>
  </w:footnote>
  <w:footnote w:type="continuationSeparator" w:id="0">
    <w:p w:rsidR="008E3100" w:rsidRDefault="008E3100" w:rsidP="009F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D2808"/>
    <w:multiLevelType w:val="hybridMultilevel"/>
    <w:tmpl w:val="021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B2C6B"/>
    <w:multiLevelType w:val="hybridMultilevel"/>
    <w:tmpl w:val="848A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63A95"/>
    <w:multiLevelType w:val="hybridMultilevel"/>
    <w:tmpl w:val="4E80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58"/>
    <w:rsid w:val="000A4DEB"/>
    <w:rsid w:val="001549D6"/>
    <w:rsid w:val="00154B65"/>
    <w:rsid w:val="001B0DE3"/>
    <w:rsid w:val="002F0AB5"/>
    <w:rsid w:val="003147F6"/>
    <w:rsid w:val="003278B2"/>
    <w:rsid w:val="00327FAA"/>
    <w:rsid w:val="004F7AFC"/>
    <w:rsid w:val="00500594"/>
    <w:rsid w:val="005217C8"/>
    <w:rsid w:val="005337CA"/>
    <w:rsid w:val="00535A2A"/>
    <w:rsid w:val="005D1258"/>
    <w:rsid w:val="005D1545"/>
    <w:rsid w:val="0064121E"/>
    <w:rsid w:val="007075A3"/>
    <w:rsid w:val="00791B1F"/>
    <w:rsid w:val="008E3100"/>
    <w:rsid w:val="00945E36"/>
    <w:rsid w:val="009B1B21"/>
    <w:rsid w:val="009C65D3"/>
    <w:rsid w:val="009F3F4A"/>
    <w:rsid w:val="00AA52D5"/>
    <w:rsid w:val="00AF2EE7"/>
    <w:rsid w:val="00B24B96"/>
    <w:rsid w:val="00BA748E"/>
    <w:rsid w:val="00C92DEF"/>
    <w:rsid w:val="00CA050B"/>
    <w:rsid w:val="00D524A7"/>
    <w:rsid w:val="00D91523"/>
    <w:rsid w:val="00E34393"/>
    <w:rsid w:val="00E91448"/>
    <w:rsid w:val="00EE7189"/>
    <w:rsid w:val="00F708ED"/>
    <w:rsid w:val="00F94428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BF09"/>
  <w15:docId w15:val="{6B3BC74E-BE48-49B9-90B3-20D8BEA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125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2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17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3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F4A"/>
  </w:style>
  <w:style w:type="paragraph" w:styleId="Piedepgina">
    <w:name w:val="footer"/>
    <w:basedOn w:val="Normal"/>
    <w:link w:val="PiedepginaCar"/>
    <w:uiPriority w:val="99"/>
    <w:unhideWhenUsed/>
    <w:rsid w:val="009F3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DF70-6093-4304-A5EE-EE1A1D15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Ezequiel Gómez</cp:lastModifiedBy>
  <cp:revision>7</cp:revision>
  <dcterms:created xsi:type="dcterms:W3CDTF">2016-05-13T20:18:00Z</dcterms:created>
  <dcterms:modified xsi:type="dcterms:W3CDTF">2016-05-24T03:38:00Z</dcterms:modified>
</cp:coreProperties>
</file>